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7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065"/>
        <w:gridCol w:w="1440"/>
        <w:gridCol w:w="1275"/>
      </w:tblGrid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Category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Points Awarded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Presentation:  Oral and Poster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TOTAL: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Introduction</w:t>
            </w:r>
            <w:r w:rsidRPr="00000000" w:rsidR="00000000" w:rsidDel="00000000">
              <w:rPr>
                <w:sz w:val="20"/>
                <w:rtl w:val="0"/>
              </w:rPr>
              <w:t xml:space="preserve">: summarize topic </w:t>
            </w:r>
            <w:r w:rsidRPr="00000000" w:rsidR="00000000" w:rsidDel="00000000">
              <w:rPr>
                <w:sz w:val="20"/>
                <w:rtl w:val="0"/>
              </w:rPr>
              <w:t xml:space="preserve">using applied content and prior research (what is already known</w:t>
            </w:r>
            <w:r w:rsidRPr="00000000" w:rsidR="00000000" w:rsidDel="00000000">
              <w:rPr>
                <w:sz w:val="20"/>
                <w:rtl w:val="0"/>
              </w:rPr>
              <w:t xml:space="preserve">), introduce experiment background and design</w:t>
            </w:r>
            <w:r w:rsidRPr="00000000" w:rsidR="00000000" w:rsidDel="00000000">
              <w:rPr>
                <w:sz w:val="20"/>
                <w:rtl w:val="0"/>
              </w:rPr>
              <w:t xml:space="preserve"> making connections to “real-world” problems (what is the purpose)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Questions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precisely and accurately answered demonstrating scientific literacy and topic understanding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Preparation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Poster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display is neat, organized and effectively maximizes use of available space (ie. manipulatives, video, etc.);</w:t>
            </w:r>
            <w:r w:rsidRPr="00000000" w:rsidR="00000000" w:rsidDel="00000000">
              <w:rPr>
                <w:sz w:val="20"/>
                <w:rtl w:val="0"/>
              </w:rPr>
              <w:t xml:space="preserve"> oral presentation ia confident, prepared, and covers all content with little to no dependency on notes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Scientific Thought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TOTAL: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50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Experimental Scope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 </w:t>
            </w:r>
            <w:r w:rsidRPr="00000000" w:rsidR="00000000" w:rsidDel="00000000">
              <w:rPr>
                <w:sz w:val="20"/>
                <w:rtl w:val="0"/>
              </w:rPr>
              <w:t xml:space="preserve">includes hypothesis, IV, DV, control group, controlled variables, materials, and procedure as applicable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;</w:t>
            </w:r>
            <w:r w:rsidRPr="00000000" w:rsidR="00000000" w:rsidDel="00000000">
              <w:rPr>
                <w:sz w:val="20"/>
                <w:rtl w:val="0"/>
              </w:rPr>
              <w:t xml:space="preserve"> is well-defined, and</w:t>
            </w: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connects to “real-world” problems or situations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Methods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resourceful material use, design facilitates replication, error is minimized,</w:t>
            </w:r>
            <w:r w:rsidRPr="00000000" w:rsidR="00000000" w:rsidDel="00000000">
              <w:rPr>
                <w:sz w:val="20"/>
                <w:rtl w:val="0"/>
              </w:rPr>
              <w:t xml:space="preserve"> includes multiple high-quality trials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Data representation</w:t>
            </w:r>
            <w:r w:rsidRPr="00000000" w:rsidR="00000000" w:rsidDel="00000000">
              <w:rPr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includes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variety</w:t>
            </w:r>
            <w:r w:rsidRPr="00000000" w:rsidR="00000000" w:rsidDel="00000000">
              <w:rPr>
                <w:sz w:val="20"/>
                <w:rtl w:val="0"/>
              </w:rPr>
              <w:t xml:space="preserve"> of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numerical, statistical, and graphical data appropriately presented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Data Analysis/Discussion</w:t>
            </w:r>
            <w:r w:rsidRPr="00000000" w:rsidR="00000000" w:rsidDel="00000000">
              <w:rPr>
                <w:sz w:val="20"/>
                <w:rtl w:val="0"/>
              </w:rPr>
              <w:t xml:space="preserve">: data supports conclusion(s), is well-articulated, direct references to specific tables and graphs is present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Conclusion:</w:t>
            </w:r>
            <w:r w:rsidRPr="00000000" w:rsidR="00000000" w:rsidDel="00000000">
              <w:rPr>
                <w:sz w:val="20"/>
                <w:rtl w:val="0"/>
              </w:rPr>
              <w:t xml:space="preserve"> Summarizes what is learned making connections to “real-world” problem/issue; acknowledges limitations in experimental investigation and addresses validity; highlights additional questions resulting from investigation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External Research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properly integrated and cited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Creativity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TOTAL: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 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Problem Selection</w:t>
            </w:r>
            <w:r w:rsidRPr="00000000" w:rsidR="00000000" w:rsidDel="00000000">
              <w:rPr>
                <w:sz w:val="20"/>
                <w:rtl w:val="0"/>
              </w:rPr>
              <w:t xml:space="preserve">: demonstrates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critical thinking</w:t>
            </w:r>
            <w:r w:rsidRPr="00000000" w:rsidR="00000000" w:rsidDel="00000000">
              <w:rPr>
                <w:sz w:val="20"/>
                <w:rtl w:val="0"/>
              </w:rPr>
              <w:t xml:space="preserve"> and consideration of the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relevance</w:t>
            </w:r>
            <w:r w:rsidRPr="00000000" w:rsidR="00000000" w:rsidDel="00000000">
              <w:rPr>
                <w:sz w:val="20"/>
                <w:rtl w:val="0"/>
              </w:rPr>
              <w:t xml:space="preserve"> of 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Project Plan and Use of Equipment</w:t>
            </w:r>
            <w:r w:rsidRPr="00000000" w:rsidR="00000000" w:rsidDel="00000000">
              <w:rPr>
                <w:sz w:val="20"/>
                <w:u w:val="single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resourceful, minimizes error, recognizes theoretical and practical limitations, creative use of available materials, limits of equipment are understood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color w:val="ff0000"/>
                <w:sz w:val="20"/>
                <w:rtl w:val="0"/>
              </w:rPr>
              <w:t xml:space="preserve"> </w:t>
            </w:r>
            <w:r w:rsidRPr="00000000" w:rsidR="00000000" w:rsidDel="00000000">
              <w:rPr>
                <w:sz w:val="20"/>
                <w:rtl w:val="0"/>
              </w:rPr>
              <w:t xml:space="preserve"> 5</w:t>
            </w:r>
            <w:r w:rsidRPr="00000000" w:rsidR="00000000" w:rsidDel="00000000">
              <w:rPr>
                <w:sz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b w:val="1"/>
                <w:sz w:val="20"/>
                <w:u w:val="single"/>
                <w:rtl w:val="0"/>
              </w:rPr>
              <w:t xml:space="preserve">Data Use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:</w:t>
            </w:r>
            <w:r w:rsidRPr="00000000" w:rsidR="00000000" w:rsidDel="00000000">
              <w:rPr>
                <w:sz w:val="20"/>
                <w:rtl w:val="0"/>
              </w:rPr>
              <w:t xml:space="preserve"> sophisticated data manipulation and interpretation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Avon Science Fair 2014 Official Rubric (High School 9-12)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Entrant Name(s)_____________________________________________________________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Judge Name_______________________________</w:t>
        <w:tab/>
        <w:tab/>
      </w:r>
      <w:r w:rsidRPr="00000000" w:rsidR="00000000" w:rsidDel="00000000">
        <w:rPr>
          <w:b w:val="1"/>
          <w:rtl w:val="0"/>
        </w:rPr>
        <w:t xml:space="preserve">Total Points Awarded:______/100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rtl w:val="0"/>
        </w:rPr>
        <w:t xml:space="preserve">ADDITIONAL COMMENTS: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line="240"/>
      <w:contextualSpacing w:val="0"/>
    </w:pPr>
    <w:r w:rsidRPr="00000000" w:rsidR="00000000" w:rsidDel="00000000">
      <w:rPr>
        <w:b w:val="1"/>
        <w:sz w:val="24"/>
        <w:rtl w:val="0"/>
      </w:rPr>
      <w:t xml:space="preserve">Avon Science Fair 2014 Official Rubric (High School 9-12)</w:t>
    </w:r>
  </w:p>
  <w:p w:rsidP="00000000" w:rsidRPr="00000000" w:rsidR="00000000" w:rsidDel="00000000" w:rsidRDefault="00000000">
    <w:pPr>
      <w:spacing w:lineRule="auto" w:line="24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line="240"/>
      <w:contextualSpacing w:val="0"/>
    </w:pPr>
    <w:r w:rsidRPr="00000000" w:rsidR="00000000" w:rsidDel="00000000">
      <w:rPr>
        <w:rtl w:val="0"/>
      </w:rPr>
      <w:t xml:space="preserve">Entrant Name(s)_____________________________________________________________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Judge Name_______________________________</w:t>
      <w:tab/>
      <w:tab/>
    </w:r>
    <w:r w:rsidRPr="00000000" w:rsidR="00000000" w:rsidDel="00000000">
      <w:rPr>
        <w:b w:val="1"/>
        <w:rtl w:val="0"/>
      </w:rPr>
      <w:t xml:space="preserve">Total Points Awarded:______/100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fair high school rubric.docx</dc:title>
</cp:coreProperties>
</file>